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C08C7" w14:textId="16F8E51E" w:rsidR="001273C1" w:rsidRDefault="00964446">
      <w:pPr>
        <w:pStyle w:val="Title"/>
      </w:pPr>
      <w:r>
        <w:t>Backup Policy</w:t>
      </w:r>
    </w:p>
    <w:p w14:paraId="26E9BD1F" w14:textId="23A8A276" w:rsidR="001273C1" w:rsidRDefault="00964446">
      <w:pPr>
        <w:pStyle w:val="Subtitle"/>
      </w:pPr>
      <w:r>
        <w:t>For Acme Widget Corporation</w:t>
      </w:r>
    </w:p>
    <w:p w14:paraId="2C9F0D3C" w14:textId="77777777" w:rsidR="001273C1" w:rsidRDefault="00000000">
      <w:pPr>
        <w:pStyle w:val="Heading1"/>
      </w:pPr>
      <w:sdt>
        <w:sdtPr>
          <w:alias w:val="Overview:"/>
          <w:tag w:val="Overview:"/>
          <w:id w:val="-1324508684"/>
          <w:placeholder>
            <w:docPart w:val="0A3A654F09354AB694869B5C1EF40A62"/>
          </w:placeholder>
          <w:temporary/>
          <w:showingPlcHdr/>
          <w15:appearance w15:val="hidden"/>
        </w:sdtPr>
        <w:sdtContent>
          <w:r w:rsidR="00386778">
            <w:t>Overview</w:t>
          </w:r>
        </w:sdtContent>
      </w:sdt>
    </w:p>
    <w:p w14:paraId="6A5648FE" w14:textId="3A965205" w:rsidR="001273C1" w:rsidRDefault="008F525C">
      <w:pPr>
        <w:pStyle w:val="NoSpacing"/>
      </w:pPr>
      <w:proofErr w:type="gramStart"/>
      <w:r w:rsidRPr="008F525C">
        <w:t>In order to</w:t>
      </w:r>
      <w:proofErr w:type="gramEnd"/>
      <w:r w:rsidRPr="008F525C">
        <w:t xml:space="preserve"> ensure all business data retention objectives as well as ensure continuity of its operations, </w:t>
      </w:r>
      <w:r w:rsidR="00115701">
        <w:t>Acme Widget Company</w:t>
      </w:r>
      <w:r w:rsidRPr="008F525C">
        <w:t xml:space="preserve"> shall adopt and follow the policies and </w:t>
      </w:r>
      <w:r w:rsidRPr="008F525C">
        <w:t>procedures</w:t>
      </w:r>
      <w:r w:rsidRPr="008F525C">
        <w:t xml:space="preserve"> stipulated in this document.</w:t>
      </w:r>
    </w:p>
    <w:p w14:paraId="79B55BCA" w14:textId="77777777" w:rsidR="008F525C" w:rsidRDefault="008F525C">
      <w:pPr>
        <w:pStyle w:val="NoSpacing"/>
      </w:pPr>
    </w:p>
    <w:p w14:paraId="1C09FF25" w14:textId="77777777" w:rsidR="00964446" w:rsidRDefault="00964446" w:rsidP="00964446">
      <w:r>
        <w:t>The purpose of this policy is to provide means to:</w:t>
      </w:r>
    </w:p>
    <w:p w14:paraId="468DFF24" w14:textId="4B1FA7F1" w:rsidR="00964446" w:rsidRDefault="00964446" w:rsidP="008F525C">
      <w:pPr>
        <w:pStyle w:val="ListBullet"/>
      </w:pPr>
      <w:r>
        <w:t>Restore the integrity of the computer systems in the event of a hardware/software failure or physical disaster</w:t>
      </w:r>
    </w:p>
    <w:p w14:paraId="5081D39B" w14:textId="2AD9D22B" w:rsidR="00964446" w:rsidRDefault="00964446" w:rsidP="008F525C">
      <w:pPr>
        <w:pStyle w:val="ListBullet"/>
      </w:pPr>
      <w:r>
        <w:t>Provide a measure of protection against human error or the inadvertent deletion of important files.</w:t>
      </w:r>
    </w:p>
    <w:p w14:paraId="0B3B2C57" w14:textId="1A298F0E" w:rsidR="001273C1" w:rsidRDefault="00964446" w:rsidP="008F525C">
      <w:pPr>
        <w:pStyle w:val="ListBullet"/>
      </w:pPr>
      <w:r>
        <w:t xml:space="preserve">Comply with any legal </w:t>
      </w:r>
      <w:r>
        <w:t>requirements</w:t>
      </w:r>
      <w:r>
        <w:t xml:space="preserve"> </w:t>
      </w:r>
      <w:proofErr w:type="gramStart"/>
      <w:r w:rsidR="00115701">
        <w:t>in regard to</w:t>
      </w:r>
      <w:proofErr w:type="gramEnd"/>
      <w:r>
        <w:t xml:space="preserve"> data retention.</w:t>
      </w:r>
    </w:p>
    <w:p w14:paraId="7820C6F1" w14:textId="29ACB54F" w:rsidR="001273C1" w:rsidRDefault="00964446">
      <w:pPr>
        <w:pStyle w:val="Heading2"/>
      </w:pPr>
      <w:r>
        <w:t>Scope</w:t>
      </w:r>
    </w:p>
    <w:p w14:paraId="3B24E900" w14:textId="77777777" w:rsidR="001273C1" w:rsidRDefault="001273C1">
      <w:pPr>
        <w:pStyle w:val="NoSpacing"/>
      </w:pPr>
    </w:p>
    <w:p w14:paraId="6CE23473" w14:textId="7F4482F4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Employees</w:t>
      </w:r>
    </w:p>
    <w:p w14:paraId="3D030AB4" w14:textId="5D5E21AC" w:rsidR="008F525C" w:rsidRDefault="008F525C" w:rsidP="008F525C">
      <w:pPr>
        <w:pStyle w:val="ListBullet"/>
        <w:numPr>
          <w:ilvl w:val="1"/>
          <w:numId w:val="2"/>
        </w:numPr>
      </w:pPr>
      <w:r>
        <w:t xml:space="preserve">This policy applies to all individuals who have access to the IT assets of </w:t>
      </w:r>
      <w:r w:rsidR="00115701">
        <w:t>Acme Widget Corporation</w:t>
      </w:r>
      <w:r w:rsidR="004B640C">
        <w:t>.</w:t>
      </w:r>
    </w:p>
    <w:p w14:paraId="7C7EF74B" w14:textId="5069C4FC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IT Assets</w:t>
      </w:r>
    </w:p>
    <w:p w14:paraId="2DE1F65A" w14:textId="37184A08" w:rsidR="008F525C" w:rsidRDefault="008F525C" w:rsidP="008F525C">
      <w:pPr>
        <w:pStyle w:val="ListBullet"/>
        <w:numPr>
          <w:ilvl w:val="1"/>
          <w:numId w:val="2"/>
        </w:numPr>
      </w:pPr>
      <w:r>
        <w:t xml:space="preserve">This policy applies to the entire IT infrastructure of </w:t>
      </w:r>
      <w:r w:rsidR="00115701">
        <w:t>Acme Widget Corporation</w:t>
      </w:r>
      <w:r>
        <w:t xml:space="preserve"> unless otherwise stipulated in this document.</w:t>
      </w:r>
    </w:p>
    <w:p w14:paraId="3DC9D119" w14:textId="19FF5890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Documentation</w:t>
      </w:r>
    </w:p>
    <w:p w14:paraId="02679210" w14:textId="3CB0CE36" w:rsidR="008F525C" w:rsidRDefault="008F525C" w:rsidP="008F525C">
      <w:pPr>
        <w:pStyle w:val="ListBullet"/>
        <w:numPr>
          <w:ilvl w:val="1"/>
          <w:numId w:val="2"/>
        </w:numPr>
      </w:pPr>
      <w:r>
        <w:t xml:space="preserve">The policy documentation shall consist of this document along with any accompanying </w:t>
      </w:r>
      <w:r>
        <w:t>procedural</w:t>
      </w:r>
      <w:r>
        <w:t xml:space="preserve"> or guide documents referenced herein.</w:t>
      </w:r>
    </w:p>
    <w:p w14:paraId="769EF175" w14:textId="43FF0120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Document Control</w:t>
      </w:r>
    </w:p>
    <w:p w14:paraId="4AA2110F" w14:textId="771F6833" w:rsidR="008F525C" w:rsidRDefault="008F525C" w:rsidP="008F525C">
      <w:pPr>
        <w:pStyle w:val="ListBullet"/>
        <w:numPr>
          <w:ilvl w:val="1"/>
          <w:numId w:val="2"/>
        </w:numPr>
      </w:pPr>
      <w:r>
        <w:t>Once signed by all parties, each involved department shall retain a copy of this policy for reference.  The policy itself will also be stored in &lt;insert link to company documentation repository or system&gt;</w:t>
      </w:r>
    </w:p>
    <w:p w14:paraId="1F1E73A4" w14:textId="0AED586D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Privacy</w:t>
      </w:r>
    </w:p>
    <w:p w14:paraId="6E470D74" w14:textId="3D7FE254" w:rsidR="008F525C" w:rsidRDefault="008F525C" w:rsidP="008F525C">
      <w:pPr>
        <w:pStyle w:val="ListBullet"/>
        <w:numPr>
          <w:ilvl w:val="1"/>
          <w:numId w:val="2"/>
        </w:numPr>
      </w:pPr>
      <w:r>
        <w:t>This backup policy document shall be considered as “confidential” and shall be made available to the concerned persons with proper access control.</w:t>
      </w:r>
    </w:p>
    <w:p w14:paraId="313D9CE4" w14:textId="6E1A8C4D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Responsibility</w:t>
      </w:r>
    </w:p>
    <w:p w14:paraId="5B2E1F17" w14:textId="764A1E15" w:rsidR="001273C1" w:rsidRDefault="008F525C" w:rsidP="008F525C">
      <w:pPr>
        <w:pStyle w:val="ListBullet"/>
        <w:numPr>
          <w:ilvl w:val="1"/>
          <w:numId w:val="2"/>
        </w:numPr>
      </w:pPr>
      <w:r>
        <w:t xml:space="preserve">Primary responsibility regarding this document is attributed to the head of the IT for </w:t>
      </w:r>
      <w:r w:rsidR="004B640C">
        <w:t>Acme Widget Corporation</w:t>
      </w:r>
      <w:r>
        <w:t>, however all involved parties are responsibl</w:t>
      </w:r>
      <w:r w:rsidR="004B640C">
        <w:t>e</w:t>
      </w:r>
      <w:r>
        <w:t xml:space="preserve"> for review and approval.</w:t>
      </w:r>
    </w:p>
    <w:p w14:paraId="44FD84FD" w14:textId="47ECC2C1" w:rsidR="00115701" w:rsidRDefault="00115701">
      <w:r>
        <w:br w:type="page"/>
      </w:r>
    </w:p>
    <w:p w14:paraId="136B9591" w14:textId="082344E7" w:rsidR="001273C1" w:rsidRDefault="008F525C">
      <w:pPr>
        <w:pStyle w:val="Heading2"/>
      </w:pPr>
      <w:r>
        <w:lastRenderedPageBreak/>
        <w:t>Policy</w:t>
      </w:r>
    </w:p>
    <w:p w14:paraId="288798C4" w14:textId="74FC4E92" w:rsidR="008F525C" w:rsidRDefault="008F525C" w:rsidP="008F525C">
      <w:pPr>
        <w:pStyle w:val="ListBullet"/>
        <w:numPr>
          <w:ilvl w:val="0"/>
          <w:numId w:val="0"/>
        </w:numPr>
      </w:pPr>
    </w:p>
    <w:p w14:paraId="1A2B2AE5" w14:textId="77777777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Selection</w:t>
      </w:r>
    </w:p>
    <w:p w14:paraId="05195296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All company data should be included in the backup selection.  Exceptions listed below.</w:t>
      </w:r>
    </w:p>
    <w:p w14:paraId="3781EB3B" w14:textId="77777777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Frequency</w:t>
      </w:r>
    </w:p>
    <w:p w14:paraId="0E2A0CC1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Daily - Every 24 hours</w:t>
      </w:r>
    </w:p>
    <w:p w14:paraId="7E38052D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Monthly - Once every month</w:t>
      </w:r>
    </w:p>
    <w:p w14:paraId="462B90F9" w14:textId="77777777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Retention</w:t>
      </w:r>
    </w:p>
    <w:p w14:paraId="10658397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Daily - 31 days</w:t>
      </w:r>
    </w:p>
    <w:p w14:paraId="2175F73F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Monthly - 11 months</w:t>
      </w:r>
    </w:p>
    <w:p w14:paraId="459AF8FD" w14:textId="77777777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Access</w:t>
      </w:r>
    </w:p>
    <w:p w14:paraId="654ED83A" w14:textId="13387906" w:rsidR="008F525C" w:rsidRDefault="008F525C" w:rsidP="008F525C">
      <w:pPr>
        <w:pStyle w:val="ListBullet"/>
        <w:numPr>
          <w:ilvl w:val="1"/>
          <w:numId w:val="2"/>
        </w:numPr>
      </w:pPr>
      <w:r>
        <w:t xml:space="preserve">Access to the backup software and </w:t>
      </w:r>
      <w:r w:rsidR="00115701">
        <w:t>repositories</w:t>
      </w:r>
      <w:r>
        <w:t xml:space="preserve"> will be strictly controlled and only accessible to approved IT staff members</w:t>
      </w:r>
    </w:p>
    <w:p w14:paraId="1CCA0C81" w14:textId="77777777" w:rsidR="008F525C" w:rsidRPr="008F525C" w:rsidRDefault="008F525C" w:rsidP="008F525C">
      <w:pPr>
        <w:pStyle w:val="ListBullet"/>
        <w:rPr>
          <w:rStyle w:val="Strong"/>
        </w:rPr>
      </w:pPr>
      <w:r w:rsidRPr="008F525C">
        <w:rPr>
          <w:rStyle w:val="Strong"/>
        </w:rPr>
        <w:t>Monitoring</w:t>
      </w:r>
    </w:p>
    <w:p w14:paraId="0E4E65C4" w14:textId="77777777" w:rsidR="008F525C" w:rsidRDefault="008F525C" w:rsidP="008F525C">
      <w:pPr>
        <w:pStyle w:val="ListBullet"/>
        <w:numPr>
          <w:ilvl w:val="1"/>
          <w:numId w:val="2"/>
        </w:numPr>
      </w:pPr>
      <w:r>
        <w:t>Backup job completion must be validated every 24 hours.</w:t>
      </w:r>
    </w:p>
    <w:p w14:paraId="70A2CCD1" w14:textId="5C4A87C9" w:rsidR="008F525C" w:rsidRDefault="008F525C" w:rsidP="00115701">
      <w:pPr>
        <w:pStyle w:val="ListBullet"/>
        <w:numPr>
          <w:ilvl w:val="1"/>
          <w:numId w:val="2"/>
        </w:numPr>
      </w:pPr>
      <w:r>
        <w:t xml:space="preserve">Should an issue </w:t>
      </w:r>
      <w:r w:rsidR="00115701">
        <w:t>arise</w:t>
      </w:r>
      <w:r>
        <w:t xml:space="preserve"> that causes the backups to be inoperable for longer than 48 hours, all parties who have signed this document shall be notified.</w:t>
      </w:r>
    </w:p>
    <w:p w14:paraId="30986C1B" w14:textId="77777777" w:rsidR="008F525C" w:rsidRDefault="008F525C" w:rsidP="00115701">
      <w:pPr>
        <w:pStyle w:val="ListBullet"/>
        <w:numPr>
          <w:ilvl w:val="1"/>
          <w:numId w:val="2"/>
        </w:numPr>
      </w:pPr>
      <w:r>
        <w:t>Resources required to re-establish backup consistency shall be granted with minimal delay by the parties signing this document.</w:t>
      </w:r>
    </w:p>
    <w:p w14:paraId="62781D26" w14:textId="7777777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Offsite</w:t>
      </w:r>
    </w:p>
    <w:p w14:paraId="350336BD" w14:textId="77777777" w:rsidR="008F525C" w:rsidRDefault="008F525C" w:rsidP="00115701">
      <w:pPr>
        <w:pStyle w:val="ListBullet"/>
        <w:numPr>
          <w:ilvl w:val="1"/>
          <w:numId w:val="2"/>
        </w:numPr>
      </w:pPr>
      <w:r>
        <w:t>The daily backup chain shall be replicated offsite at least once every 24 hours.</w:t>
      </w:r>
    </w:p>
    <w:p w14:paraId="5757B4C5" w14:textId="7777777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User Local Data</w:t>
      </w:r>
    </w:p>
    <w:p w14:paraId="5ABEC7AD" w14:textId="6198356B" w:rsidR="008F525C" w:rsidRDefault="008F525C" w:rsidP="00115701">
      <w:pPr>
        <w:pStyle w:val="ListBullet"/>
        <w:numPr>
          <w:ilvl w:val="1"/>
          <w:numId w:val="2"/>
        </w:numPr>
      </w:pPr>
      <w:r>
        <w:t xml:space="preserve">Data not stored on </w:t>
      </w:r>
      <w:r w:rsidR="004B640C">
        <w:t>Acme Widget Corporation</w:t>
      </w:r>
      <w:r>
        <w:t xml:space="preserve"> servers or SaaS services are not included for consideration in this policy.</w:t>
      </w:r>
    </w:p>
    <w:p w14:paraId="63FF1714" w14:textId="7777777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Testing</w:t>
      </w:r>
    </w:p>
    <w:p w14:paraId="4C25554C" w14:textId="77777777" w:rsidR="008F525C" w:rsidRDefault="008F525C" w:rsidP="00115701">
      <w:pPr>
        <w:pStyle w:val="ListBullet"/>
        <w:numPr>
          <w:ilvl w:val="1"/>
          <w:numId w:val="2"/>
        </w:numPr>
      </w:pPr>
      <w:r>
        <w:t>Backup data integrity will be tested every 6 months to ensure there are no issues with data corruption, nor with the restore policies.</w:t>
      </w:r>
    </w:p>
    <w:p w14:paraId="4F462830" w14:textId="7777777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Review</w:t>
      </w:r>
    </w:p>
    <w:p w14:paraId="5180A2A3" w14:textId="77777777" w:rsidR="008F525C" w:rsidRDefault="008F525C" w:rsidP="00115701">
      <w:pPr>
        <w:pStyle w:val="ListBullet"/>
        <w:numPr>
          <w:ilvl w:val="1"/>
          <w:numId w:val="2"/>
        </w:numPr>
      </w:pPr>
      <w:r>
        <w:t>This policy shall be reviewed annually by all involved parties.</w:t>
      </w:r>
    </w:p>
    <w:p w14:paraId="4EEC21F4" w14:textId="77777777" w:rsidR="008F525C" w:rsidRDefault="008F525C" w:rsidP="00115701">
      <w:pPr>
        <w:pStyle w:val="ListBullet"/>
        <w:numPr>
          <w:ilvl w:val="1"/>
          <w:numId w:val="2"/>
        </w:numPr>
      </w:pPr>
      <w:r>
        <w:t>Significant business changes can trigger additional reviews of this policy prior to the annual review.</w:t>
      </w:r>
    </w:p>
    <w:p w14:paraId="53DF6634" w14:textId="77777777" w:rsidR="008F525C" w:rsidRPr="00115701" w:rsidRDefault="008F525C" w:rsidP="008F525C">
      <w:pPr>
        <w:pStyle w:val="ListBullet"/>
        <w:rPr>
          <w:rStyle w:val="Strong"/>
        </w:rPr>
      </w:pPr>
      <w:r w:rsidRPr="00115701">
        <w:rPr>
          <w:rStyle w:val="Strong"/>
        </w:rPr>
        <w:t>Exception List</w:t>
      </w:r>
    </w:p>
    <w:p w14:paraId="0E5F4029" w14:textId="3C60CD8E" w:rsidR="008F525C" w:rsidRDefault="008F525C" w:rsidP="00115701">
      <w:pPr>
        <w:pStyle w:val="ListBullet"/>
        <w:numPr>
          <w:ilvl w:val="1"/>
          <w:numId w:val="2"/>
        </w:numPr>
      </w:pPr>
      <w:r>
        <w:t>&lt;insert list of assets which do not require any data backup&gt;</w:t>
      </w:r>
    </w:p>
    <w:p w14:paraId="595D2734" w14:textId="6A715B4E" w:rsidR="001273C1" w:rsidRDefault="00115701">
      <w:pPr>
        <w:pStyle w:val="Heading2"/>
      </w:pPr>
      <w:r>
        <w:t>Acceptance and Approval</w:t>
      </w:r>
    </w:p>
    <w:tbl>
      <w:tblPr>
        <w:tblStyle w:val="TipTable"/>
        <w:tblW w:w="5000" w:type="pct"/>
        <w:tblLook w:val="04A0" w:firstRow="1" w:lastRow="0" w:firstColumn="1" w:lastColumn="0" w:noHBand="0" w:noVBand="1"/>
        <w:tblDescription w:val="Layout table"/>
      </w:tblPr>
      <w:tblGrid>
        <w:gridCol w:w="577"/>
        <w:gridCol w:w="8783"/>
      </w:tblGrid>
      <w:tr w:rsidR="00386778" w14:paraId="34B1A8E0" w14:textId="77777777" w:rsidTr="004D39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" w:type="pct"/>
          </w:tcPr>
          <w:p w14:paraId="65B5D725" w14:textId="77777777" w:rsidR="00386778" w:rsidRDefault="00386778" w:rsidP="004D39A3">
            <w:r>
              <w:rPr>
                <w:noProof/>
                <w:lang w:eastAsia="en-US"/>
              </w:rPr>
              <mc:AlternateContent>
                <mc:Choice Requires="wpg">
                  <w:drawing>
                    <wp:inline distT="0" distB="0" distL="0" distR="0" wp14:anchorId="693962BF" wp14:editId="598E347E">
                      <wp:extent cx="141605" cy="141605"/>
                      <wp:effectExtent l="0" t="0" r="0" b="0"/>
                      <wp:docPr id="16" name="Group 5" descr="Tip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141605"/>
                                <a:chOff x="0" y="0"/>
                                <a:chExt cx="141605" cy="141605"/>
                              </a:xfrm>
                            </wpg:grpSpPr>
                            <wps:wsp>
                              <wps:cNvPr id="17" name="Rectangle 17" descr="Blue rectangle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41605" cy="141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8" descr="Information icon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0" y="22225"/>
                                  <a:ext cx="24765" cy="97155"/>
                                </a:xfrm>
                                <a:custGeom>
                                  <a:avLst/>
                                  <a:gdLst>
                                    <a:gd name="T0" fmla="*/ 30 w 541"/>
                                    <a:gd name="T1" fmla="*/ 791 h 2151"/>
                                    <a:gd name="T2" fmla="*/ 511 w 541"/>
                                    <a:gd name="T3" fmla="*/ 791 h 2151"/>
                                    <a:gd name="T4" fmla="*/ 511 w 541"/>
                                    <a:gd name="T5" fmla="*/ 2151 h 2151"/>
                                    <a:gd name="T6" fmla="*/ 30 w 541"/>
                                    <a:gd name="T7" fmla="*/ 2151 h 2151"/>
                                    <a:gd name="T8" fmla="*/ 30 w 541"/>
                                    <a:gd name="T9" fmla="*/ 791 h 2151"/>
                                    <a:gd name="T10" fmla="*/ 271 w 541"/>
                                    <a:gd name="T11" fmla="*/ 0 h 2151"/>
                                    <a:gd name="T12" fmla="*/ 311 w 541"/>
                                    <a:gd name="T13" fmla="*/ 3 h 2151"/>
                                    <a:gd name="T14" fmla="*/ 349 w 541"/>
                                    <a:gd name="T15" fmla="*/ 11 h 2151"/>
                                    <a:gd name="T16" fmla="*/ 384 w 541"/>
                                    <a:gd name="T17" fmla="*/ 26 h 2151"/>
                                    <a:gd name="T18" fmla="*/ 418 w 541"/>
                                    <a:gd name="T19" fmla="*/ 44 h 2151"/>
                                    <a:gd name="T20" fmla="*/ 447 w 541"/>
                                    <a:gd name="T21" fmla="*/ 66 h 2151"/>
                                    <a:gd name="T22" fmla="*/ 475 w 541"/>
                                    <a:gd name="T23" fmla="*/ 93 h 2151"/>
                                    <a:gd name="T24" fmla="*/ 497 w 541"/>
                                    <a:gd name="T25" fmla="*/ 123 h 2151"/>
                                    <a:gd name="T26" fmla="*/ 516 w 541"/>
                                    <a:gd name="T27" fmla="*/ 157 h 2151"/>
                                    <a:gd name="T28" fmla="*/ 530 w 541"/>
                                    <a:gd name="T29" fmla="*/ 193 h 2151"/>
                                    <a:gd name="T30" fmla="*/ 538 w 541"/>
                                    <a:gd name="T31" fmla="*/ 230 h 2151"/>
                                    <a:gd name="T32" fmla="*/ 541 w 541"/>
                                    <a:gd name="T33" fmla="*/ 270 h 2151"/>
                                    <a:gd name="T34" fmla="*/ 538 w 541"/>
                                    <a:gd name="T35" fmla="*/ 310 h 2151"/>
                                    <a:gd name="T36" fmla="*/ 530 w 541"/>
                                    <a:gd name="T37" fmla="*/ 347 h 2151"/>
                                    <a:gd name="T38" fmla="*/ 516 w 541"/>
                                    <a:gd name="T39" fmla="*/ 384 h 2151"/>
                                    <a:gd name="T40" fmla="*/ 497 w 541"/>
                                    <a:gd name="T41" fmla="*/ 417 h 2151"/>
                                    <a:gd name="T42" fmla="*/ 475 w 541"/>
                                    <a:gd name="T43" fmla="*/ 447 h 2151"/>
                                    <a:gd name="T44" fmla="*/ 447 w 541"/>
                                    <a:gd name="T45" fmla="*/ 474 h 2151"/>
                                    <a:gd name="T46" fmla="*/ 418 w 541"/>
                                    <a:gd name="T47" fmla="*/ 496 h 2151"/>
                                    <a:gd name="T48" fmla="*/ 384 w 541"/>
                                    <a:gd name="T49" fmla="*/ 515 h 2151"/>
                                    <a:gd name="T50" fmla="*/ 349 w 541"/>
                                    <a:gd name="T51" fmla="*/ 529 h 2151"/>
                                    <a:gd name="T52" fmla="*/ 311 w 541"/>
                                    <a:gd name="T53" fmla="*/ 538 h 2151"/>
                                    <a:gd name="T54" fmla="*/ 271 w 541"/>
                                    <a:gd name="T55" fmla="*/ 540 h 2151"/>
                                    <a:gd name="T56" fmla="*/ 231 w 541"/>
                                    <a:gd name="T57" fmla="*/ 538 h 2151"/>
                                    <a:gd name="T58" fmla="*/ 193 w 541"/>
                                    <a:gd name="T59" fmla="*/ 529 h 2151"/>
                                    <a:gd name="T60" fmla="*/ 157 w 541"/>
                                    <a:gd name="T61" fmla="*/ 515 h 2151"/>
                                    <a:gd name="T62" fmla="*/ 125 w 541"/>
                                    <a:gd name="T63" fmla="*/ 496 h 2151"/>
                                    <a:gd name="T64" fmla="*/ 94 w 541"/>
                                    <a:gd name="T65" fmla="*/ 474 h 2151"/>
                                    <a:gd name="T66" fmla="*/ 68 w 541"/>
                                    <a:gd name="T67" fmla="*/ 447 h 2151"/>
                                    <a:gd name="T68" fmla="*/ 44 w 541"/>
                                    <a:gd name="T69" fmla="*/ 417 h 2151"/>
                                    <a:gd name="T70" fmla="*/ 26 w 541"/>
                                    <a:gd name="T71" fmla="*/ 384 h 2151"/>
                                    <a:gd name="T72" fmla="*/ 13 w 541"/>
                                    <a:gd name="T73" fmla="*/ 347 h 2151"/>
                                    <a:gd name="T74" fmla="*/ 3 w 541"/>
                                    <a:gd name="T75" fmla="*/ 310 h 2151"/>
                                    <a:gd name="T76" fmla="*/ 0 w 541"/>
                                    <a:gd name="T77" fmla="*/ 270 h 2151"/>
                                    <a:gd name="T78" fmla="*/ 3 w 541"/>
                                    <a:gd name="T79" fmla="*/ 230 h 2151"/>
                                    <a:gd name="T80" fmla="*/ 13 w 541"/>
                                    <a:gd name="T81" fmla="*/ 193 h 2151"/>
                                    <a:gd name="T82" fmla="*/ 26 w 541"/>
                                    <a:gd name="T83" fmla="*/ 157 h 2151"/>
                                    <a:gd name="T84" fmla="*/ 44 w 541"/>
                                    <a:gd name="T85" fmla="*/ 123 h 2151"/>
                                    <a:gd name="T86" fmla="*/ 68 w 541"/>
                                    <a:gd name="T87" fmla="*/ 93 h 2151"/>
                                    <a:gd name="T88" fmla="*/ 94 w 541"/>
                                    <a:gd name="T89" fmla="*/ 66 h 2151"/>
                                    <a:gd name="T90" fmla="*/ 125 w 541"/>
                                    <a:gd name="T91" fmla="*/ 44 h 2151"/>
                                    <a:gd name="T92" fmla="*/ 157 w 541"/>
                                    <a:gd name="T93" fmla="*/ 26 h 2151"/>
                                    <a:gd name="T94" fmla="*/ 193 w 541"/>
                                    <a:gd name="T95" fmla="*/ 11 h 2151"/>
                                    <a:gd name="T96" fmla="*/ 231 w 541"/>
                                    <a:gd name="T97" fmla="*/ 3 h 2151"/>
                                    <a:gd name="T98" fmla="*/ 271 w 541"/>
                                    <a:gd name="T99" fmla="*/ 0 h 215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541" h="2151">
                                      <a:moveTo>
                                        <a:pt x="30" y="791"/>
                                      </a:moveTo>
                                      <a:lnTo>
                                        <a:pt x="511" y="791"/>
                                      </a:lnTo>
                                      <a:lnTo>
                                        <a:pt x="511" y="2151"/>
                                      </a:lnTo>
                                      <a:lnTo>
                                        <a:pt x="30" y="2151"/>
                                      </a:lnTo>
                                      <a:lnTo>
                                        <a:pt x="30" y="791"/>
                                      </a:lnTo>
                                      <a:close/>
                                      <a:moveTo>
                                        <a:pt x="271" y="0"/>
                                      </a:moveTo>
                                      <a:lnTo>
                                        <a:pt x="311" y="3"/>
                                      </a:lnTo>
                                      <a:lnTo>
                                        <a:pt x="349" y="11"/>
                                      </a:lnTo>
                                      <a:lnTo>
                                        <a:pt x="384" y="26"/>
                                      </a:lnTo>
                                      <a:lnTo>
                                        <a:pt x="418" y="44"/>
                                      </a:lnTo>
                                      <a:lnTo>
                                        <a:pt x="447" y="66"/>
                                      </a:lnTo>
                                      <a:lnTo>
                                        <a:pt x="475" y="93"/>
                                      </a:lnTo>
                                      <a:lnTo>
                                        <a:pt x="497" y="123"/>
                                      </a:lnTo>
                                      <a:lnTo>
                                        <a:pt x="516" y="157"/>
                                      </a:lnTo>
                                      <a:lnTo>
                                        <a:pt x="530" y="193"/>
                                      </a:lnTo>
                                      <a:lnTo>
                                        <a:pt x="538" y="230"/>
                                      </a:lnTo>
                                      <a:lnTo>
                                        <a:pt x="541" y="270"/>
                                      </a:lnTo>
                                      <a:lnTo>
                                        <a:pt x="538" y="310"/>
                                      </a:lnTo>
                                      <a:lnTo>
                                        <a:pt x="530" y="347"/>
                                      </a:lnTo>
                                      <a:lnTo>
                                        <a:pt x="516" y="384"/>
                                      </a:lnTo>
                                      <a:lnTo>
                                        <a:pt x="497" y="417"/>
                                      </a:lnTo>
                                      <a:lnTo>
                                        <a:pt x="475" y="447"/>
                                      </a:lnTo>
                                      <a:lnTo>
                                        <a:pt x="447" y="474"/>
                                      </a:lnTo>
                                      <a:lnTo>
                                        <a:pt x="418" y="496"/>
                                      </a:lnTo>
                                      <a:lnTo>
                                        <a:pt x="384" y="515"/>
                                      </a:lnTo>
                                      <a:lnTo>
                                        <a:pt x="349" y="529"/>
                                      </a:lnTo>
                                      <a:lnTo>
                                        <a:pt x="311" y="538"/>
                                      </a:lnTo>
                                      <a:lnTo>
                                        <a:pt x="271" y="540"/>
                                      </a:lnTo>
                                      <a:lnTo>
                                        <a:pt x="231" y="538"/>
                                      </a:lnTo>
                                      <a:lnTo>
                                        <a:pt x="193" y="529"/>
                                      </a:lnTo>
                                      <a:lnTo>
                                        <a:pt x="157" y="515"/>
                                      </a:lnTo>
                                      <a:lnTo>
                                        <a:pt x="125" y="496"/>
                                      </a:lnTo>
                                      <a:lnTo>
                                        <a:pt x="94" y="474"/>
                                      </a:lnTo>
                                      <a:lnTo>
                                        <a:pt x="68" y="447"/>
                                      </a:lnTo>
                                      <a:lnTo>
                                        <a:pt x="44" y="417"/>
                                      </a:lnTo>
                                      <a:lnTo>
                                        <a:pt x="26" y="384"/>
                                      </a:lnTo>
                                      <a:lnTo>
                                        <a:pt x="13" y="347"/>
                                      </a:lnTo>
                                      <a:lnTo>
                                        <a:pt x="3" y="310"/>
                                      </a:lnTo>
                                      <a:lnTo>
                                        <a:pt x="0" y="270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13" y="193"/>
                                      </a:lnTo>
                                      <a:lnTo>
                                        <a:pt x="26" y="157"/>
                                      </a:lnTo>
                                      <a:lnTo>
                                        <a:pt x="44" y="123"/>
                                      </a:lnTo>
                                      <a:lnTo>
                                        <a:pt x="68" y="93"/>
                                      </a:lnTo>
                                      <a:lnTo>
                                        <a:pt x="94" y="66"/>
                                      </a:lnTo>
                                      <a:lnTo>
                                        <a:pt x="125" y="44"/>
                                      </a:lnTo>
                                      <a:lnTo>
                                        <a:pt x="157" y="26"/>
                                      </a:lnTo>
                                      <a:lnTo>
                                        <a:pt x="193" y="11"/>
                                      </a:lnTo>
                                      <a:lnTo>
                                        <a:pt x="231" y="3"/>
                                      </a:lnTo>
                                      <a:lnTo>
                                        <a:pt x="2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B3D559" id="Group 5" o:spid="_x0000_s1026" alt="Tip icon" style="width:11.15pt;height:11.15pt;mso-position-horizontal-relative:char;mso-position-vertical-relative:line" coordsize="141605,141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">
                      <v:rect id="Rectangle 17" o:spid="_x0000_s1027" alt="Blue rectangle" style="position:absolute;width:141605;height:14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" fillcolor="#5b9bd5 [3204]" stroked="f" strokeweight="0"/>
                      <v:shape id="Freeform 18" o:spid="_x0000_s1028" alt="Information icon" style="position:absolute;left:58420;top:22225;width:24765;height:97155;visibility:visible;mso-wrap-style:square;v-text-anchor:top" coordsize="541,2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" path="m30,791r481,l511,2151r-481,l30,791xm271,r40,3l349,11r35,15l418,44r29,22l475,93r22,30l516,157r14,36l538,230r3,40l538,310r-8,37l516,384r-19,33l475,447r-28,27l418,496r-34,19l349,529r-38,9l271,540r-40,-2l193,529,157,515,125,496,94,474,68,447,44,417,26,384,13,347,3,310,,270,3,230,13,193,26,157,44,123,68,93,94,66,125,44,157,26,193,11,231,3,271,xe" stroked="f" strokeweight="0">
                        <v:path arrowok="t" o:connecttype="custom" o:connectlocs="1373,35727;23392,35727;23392,97155;1373,97155;1373,35727;12405,0;14236,136;15976,497;17578,1174;19135,1987;20462,2981;21744,4201;22751,5556;23621,7091;24261,8717;24628,10388;24765,12195;24628,14002;24261,15673;23621,17344;22751,18835;21744,20190;20462,21409;19135,22403;17578,23261;15976,23894;14236,24300;12405,24390;10574,24300;8835,23894;7187,23261;5722,22403;4303,21409;3113,20190;2014,18835;1190,17344;595,15673;137,14002;0,12195;137,10388;595,8717;1190,7091;2014,5556;3113,4201;4303,2981;5722,1987;7187,1174;8835,497;10574,136;12405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92" w:type="pct"/>
          </w:tcPr>
          <w:p w14:paraId="0C0B9DCE" w14:textId="50B1E06E" w:rsidR="00386778" w:rsidRDefault="00115701" w:rsidP="004D39A3">
            <w:pPr>
              <w:pStyle w:val="Tip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5701">
              <w:t>Any employee found to have violated this policy may be subjected to disciplinary action in line with the HR Policy.</w:t>
            </w:r>
          </w:p>
        </w:tc>
      </w:tr>
    </w:tbl>
    <w:p w14:paraId="1EA86654" w14:textId="1C97355D" w:rsidR="001273C1" w:rsidRDefault="001273C1">
      <w:pPr>
        <w:pStyle w:val="NoSpacing"/>
      </w:pPr>
    </w:p>
    <w:p w14:paraId="2A3755D7" w14:textId="50E64F22" w:rsidR="00115701" w:rsidRPr="00115701" w:rsidRDefault="00115701" w:rsidP="00115701">
      <w:pPr>
        <w:pStyle w:val="NoSpacing"/>
        <w:rPr>
          <w:rStyle w:val="Strong"/>
        </w:rPr>
      </w:pPr>
      <w:r w:rsidRPr="00115701">
        <w:rPr>
          <w:rStyle w:val="Strong"/>
        </w:rPr>
        <w:t xml:space="preserve">By signing this </w:t>
      </w:r>
      <w:r w:rsidR="004B640C" w:rsidRPr="00115701">
        <w:rPr>
          <w:rStyle w:val="Strong"/>
        </w:rPr>
        <w:t>document,</w:t>
      </w:r>
      <w:r w:rsidRPr="00115701">
        <w:rPr>
          <w:rStyle w:val="Strong"/>
        </w:rPr>
        <w:t xml:space="preserve"> you confirm that you have read, </w:t>
      </w:r>
      <w:proofErr w:type="gramStart"/>
      <w:r w:rsidRPr="00115701">
        <w:rPr>
          <w:rStyle w:val="Strong"/>
        </w:rPr>
        <w:t>understood</w:t>
      </w:r>
      <w:proofErr w:type="gramEnd"/>
      <w:r w:rsidRPr="00115701">
        <w:rPr>
          <w:rStyle w:val="Strong"/>
        </w:rPr>
        <w:t xml:space="preserve"> and accepted the implications and responsibilities </w:t>
      </w:r>
      <w:r w:rsidR="004B640C">
        <w:rPr>
          <w:rStyle w:val="Strong"/>
        </w:rPr>
        <w:t>stipulated</w:t>
      </w:r>
      <w:r w:rsidRPr="00115701">
        <w:rPr>
          <w:rStyle w:val="Strong"/>
        </w:rPr>
        <w:t xml:space="preserve"> herein.</w:t>
      </w:r>
    </w:p>
    <w:p w14:paraId="27E4E59C" w14:textId="77777777" w:rsidR="00115701" w:rsidRDefault="00115701" w:rsidP="00115701">
      <w:pPr>
        <w:pStyle w:val="NoSpacing"/>
      </w:pPr>
    </w:p>
    <w:p w14:paraId="1349569C" w14:textId="163C9171" w:rsidR="00115701" w:rsidRDefault="00115701" w:rsidP="00115701">
      <w:pPr>
        <w:pStyle w:val="ListBullet"/>
      </w:pPr>
      <w:r>
        <w:t xml:space="preserve">Owner: </w:t>
      </w:r>
      <w:r>
        <w:tab/>
      </w:r>
      <w:r>
        <w:tab/>
      </w:r>
      <w:r>
        <w:t>___________________________________</w:t>
      </w:r>
    </w:p>
    <w:p w14:paraId="45D9463C" w14:textId="77159170" w:rsidR="00115701" w:rsidRDefault="00115701" w:rsidP="00115701">
      <w:pPr>
        <w:pStyle w:val="ListBullet"/>
      </w:pPr>
      <w:r>
        <w:t>IT Department:</w:t>
      </w:r>
      <w:r>
        <w:tab/>
      </w:r>
      <w:r>
        <w:t>___________________________________</w:t>
      </w:r>
    </w:p>
    <w:p w14:paraId="6FE6F677" w14:textId="188D12C3" w:rsidR="00115701" w:rsidRDefault="00115701" w:rsidP="00115701">
      <w:pPr>
        <w:pStyle w:val="ListBullet"/>
      </w:pPr>
      <w:r>
        <w:t xml:space="preserve">Finance: </w:t>
      </w:r>
      <w:r>
        <w:tab/>
      </w:r>
      <w:r>
        <w:tab/>
      </w:r>
      <w:r>
        <w:t>___________________________________</w:t>
      </w:r>
    </w:p>
    <w:sectPr w:rsidR="00115701">
      <w:footerReference w:type="default" r:id="rId7"/>
      <w:pgSz w:w="12240" w:h="15840" w:code="1"/>
      <w:pgMar w:top="1440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D1B5B" w14:textId="77777777" w:rsidR="00C05A51" w:rsidRDefault="00C05A51">
      <w:pPr>
        <w:spacing w:after="0" w:line="240" w:lineRule="auto"/>
      </w:pPr>
      <w:r>
        <w:separator/>
      </w:r>
    </w:p>
  </w:endnote>
  <w:endnote w:type="continuationSeparator" w:id="0">
    <w:p w14:paraId="1F604B13" w14:textId="77777777" w:rsidR="00C05A51" w:rsidRDefault="00C05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CF161" w14:textId="77777777" w:rsidR="0088175F" w:rsidRDefault="0088175F" w:rsidP="0088175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E5035"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C795" w14:textId="77777777" w:rsidR="00C05A51" w:rsidRDefault="00C05A51">
      <w:pPr>
        <w:spacing w:after="0" w:line="240" w:lineRule="auto"/>
      </w:pPr>
      <w:r>
        <w:separator/>
      </w:r>
    </w:p>
  </w:footnote>
  <w:footnote w:type="continuationSeparator" w:id="0">
    <w:p w14:paraId="237B3A91" w14:textId="77777777" w:rsidR="00C05A51" w:rsidRDefault="00C05A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13EA2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3A4A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5D080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42F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B6D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9A0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C97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CFE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8851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4B5E71"/>
    <w:multiLevelType w:val="hybridMultilevel"/>
    <w:tmpl w:val="C82265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C46C5"/>
    <w:multiLevelType w:val="hybridMultilevel"/>
    <w:tmpl w:val="6CCC3D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E5D71"/>
    <w:multiLevelType w:val="multilevel"/>
    <w:tmpl w:val="4470CA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2E74B5" w:themeColor="accent1" w:themeShade="B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2E74B5" w:themeColor="accent1" w:themeShade="B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2E74B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2E74B5" w:themeColor="accent1" w:themeShade="BF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E74B5" w:themeColor="accent1" w:themeShade="B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2E74B5" w:themeColor="accent1" w:themeShade="B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2E74B5" w:themeColor="accent1" w:themeShade="BF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2E74B5" w:themeColor="accent1" w:themeShade="B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E74B5" w:themeColor="accent1" w:themeShade="BF"/>
      </w:rPr>
    </w:lvl>
  </w:abstractNum>
  <w:num w:numId="1" w16cid:durableId="194390673">
    <w:abstractNumId w:val="9"/>
  </w:num>
  <w:num w:numId="2" w16cid:durableId="1890067503">
    <w:abstractNumId w:val="12"/>
  </w:num>
  <w:num w:numId="3" w16cid:durableId="897205060">
    <w:abstractNumId w:val="12"/>
    <w:lvlOverride w:ilvl="0">
      <w:startOverride w:val="1"/>
    </w:lvlOverride>
  </w:num>
  <w:num w:numId="4" w16cid:durableId="1447196588">
    <w:abstractNumId w:val="7"/>
  </w:num>
  <w:num w:numId="5" w16cid:durableId="700979294">
    <w:abstractNumId w:val="6"/>
  </w:num>
  <w:num w:numId="6" w16cid:durableId="1603798282">
    <w:abstractNumId w:val="5"/>
  </w:num>
  <w:num w:numId="7" w16cid:durableId="544175794">
    <w:abstractNumId w:val="4"/>
  </w:num>
  <w:num w:numId="8" w16cid:durableId="2072118554">
    <w:abstractNumId w:val="8"/>
  </w:num>
  <w:num w:numId="9" w16cid:durableId="1962180160">
    <w:abstractNumId w:val="3"/>
  </w:num>
  <w:num w:numId="10" w16cid:durableId="1185943060">
    <w:abstractNumId w:val="2"/>
  </w:num>
  <w:num w:numId="11" w16cid:durableId="1776637501">
    <w:abstractNumId w:val="1"/>
  </w:num>
  <w:num w:numId="12" w16cid:durableId="1208953679">
    <w:abstractNumId w:val="0"/>
  </w:num>
  <w:num w:numId="13" w16cid:durableId="27675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93946094">
    <w:abstractNumId w:val="10"/>
  </w:num>
  <w:num w:numId="15" w16cid:durableId="1826505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446"/>
    <w:rsid w:val="000322BF"/>
    <w:rsid w:val="000C6A97"/>
    <w:rsid w:val="000E697B"/>
    <w:rsid w:val="00115701"/>
    <w:rsid w:val="00117948"/>
    <w:rsid w:val="001238BC"/>
    <w:rsid w:val="001273C1"/>
    <w:rsid w:val="002129B0"/>
    <w:rsid w:val="00295C0C"/>
    <w:rsid w:val="002A04F7"/>
    <w:rsid w:val="002E52EE"/>
    <w:rsid w:val="003262F3"/>
    <w:rsid w:val="00346FDE"/>
    <w:rsid w:val="00386778"/>
    <w:rsid w:val="004B5850"/>
    <w:rsid w:val="004B640C"/>
    <w:rsid w:val="004E5035"/>
    <w:rsid w:val="004F5C8E"/>
    <w:rsid w:val="00517215"/>
    <w:rsid w:val="00545041"/>
    <w:rsid w:val="00590B0E"/>
    <w:rsid w:val="006C5ECB"/>
    <w:rsid w:val="0071603F"/>
    <w:rsid w:val="00741991"/>
    <w:rsid w:val="0076017A"/>
    <w:rsid w:val="00805667"/>
    <w:rsid w:val="0088175F"/>
    <w:rsid w:val="008961F2"/>
    <w:rsid w:val="008F0E66"/>
    <w:rsid w:val="008F4E62"/>
    <w:rsid w:val="008F525C"/>
    <w:rsid w:val="00964446"/>
    <w:rsid w:val="00987BCC"/>
    <w:rsid w:val="009A3E0F"/>
    <w:rsid w:val="009B5D53"/>
    <w:rsid w:val="00A97CC8"/>
    <w:rsid w:val="00AA4E06"/>
    <w:rsid w:val="00AA528E"/>
    <w:rsid w:val="00AB131D"/>
    <w:rsid w:val="00AF452C"/>
    <w:rsid w:val="00B0209E"/>
    <w:rsid w:val="00B13AE2"/>
    <w:rsid w:val="00BC617C"/>
    <w:rsid w:val="00BE3CD6"/>
    <w:rsid w:val="00C05A51"/>
    <w:rsid w:val="00C16778"/>
    <w:rsid w:val="00CC4E29"/>
    <w:rsid w:val="00CC612B"/>
    <w:rsid w:val="00D31D4F"/>
    <w:rsid w:val="00DD3056"/>
    <w:rsid w:val="00EA06FB"/>
    <w:rsid w:val="00F42EAE"/>
    <w:rsid w:val="00F535B0"/>
    <w:rsid w:val="00F9769D"/>
    <w:rsid w:val="00FB2EE0"/>
    <w:rsid w:val="00FC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DA169"/>
  <w15:chartTrackingRefBased/>
  <w15:docId w15:val="{EF4FECE7-F20C-4986-9355-F5F64598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szCs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1F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600" w:after="240" w:line="240" w:lineRule="auto"/>
      <w:outlineLvl w:val="0"/>
    </w:pPr>
    <w:rPr>
      <w:b/>
      <w:bCs/>
      <w:caps/>
      <w:color w:val="1F4E79" w:themeColor="accent1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1F2"/>
    <w:pPr>
      <w:keepNext/>
      <w:keepLines/>
      <w:spacing w:before="360" w:after="120" w:line="240" w:lineRule="auto"/>
      <w:outlineLvl w:val="1"/>
    </w:pPr>
    <w:rPr>
      <w:b/>
      <w:bCs/>
      <w:color w:val="2E74B5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1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1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1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1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1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1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BE3CD6"/>
    <w:pPr>
      <w:numPr>
        <w:ilvl w:val="1"/>
      </w:numPr>
      <w:pBdr>
        <w:left w:val="double" w:sz="18" w:space="4" w:color="1F4E79" w:themeColor="accent1" w:themeShade="80"/>
      </w:pBdr>
      <w:spacing w:before="80" w:after="160" w:line="280" w:lineRule="exact"/>
    </w:pPr>
    <w:rPr>
      <w:b/>
      <w:bCs/>
      <w:color w:val="2E74B5" w:themeColor="accent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3CD6"/>
    <w:rPr>
      <w:b/>
      <w:bCs/>
      <w:color w:val="2E74B5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bCs/>
      <w:caps/>
      <w:color w:val="1F4E79" w:themeColor="accent1" w:themeShade="80"/>
      <w:sz w:val="28"/>
      <w:szCs w:val="28"/>
    </w:rPr>
  </w:style>
  <w:style w:type="table" w:customStyle="1" w:styleId="TipTable">
    <w:name w:val="Tip Table"/>
    <w:basedOn w:val="TableNormal"/>
    <w:uiPriority w:val="99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DEEAF6" w:themeFill="accent1" w:themeFillTint="33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rsid w:val="008961F2"/>
    <w:pPr>
      <w:spacing w:after="160" w:line="264" w:lineRule="auto"/>
      <w:ind w:right="576"/>
    </w:pPr>
    <w:rPr>
      <w:i/>
      <w:iCs/>
      <w:color w:val="595959" w:themeColor="text1" w:themeTint="A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961F2"/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961F2"/>
    <w:rPr>
      <w:b/>
      <w:bCs/>
      <w:color w:val="2E74B5" w:themeColor="accent1" w:themeShade="BF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  <w:spacing w:after="6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2A04F7"/>
    <w:pPr>
      <w:spacing w:before="200" w:after="0" w:line="240" w:lineRule="auto"/>
      <w:ind w:left="-144"/>
      <w:contextualSpacing/>
    </w:pPr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A04F7"/>
    <w:rPr>
      <w:rFonts w:asciiTheme="majorHAnsi" w:eastAsiaTheme="majorEastAsia" w:hAnsiTheme="majorHAnsi" w:cstheme="majorBidi"/>
      <w:noProof/>
      <w:color w:val="1F4E79" w:themeColor="accent1" w:themeShade="80"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posalTable">
    <w:name w:val="Proposal Table"/>
    <w:basedOn w:val="TableNormal"/>
    <w:uiPriority w:val="99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qFormat/>
    <w:pPr>
      <w:spacing w:before="140" w:after="0" w:line="240" w:lineRule="auto"/>
    </w:pPr>
    <w:rPr>
      <w:i/>
      <w:iCs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  <w:szCs w:val="14"/>
    </w:rPr>
  </w:style>
  <w:style w:type="paragraph" w:customStyle="1" w:styleId="TableTextDecimal">
    <w:name w:val="Table Text Decimal"/>
    <w:basedOn w:val="Normal"/>
    <w:uiPriority w:val="12"/>
    <w:qFormat/>
    <w:pPr>
      <w:tabs>
        <w:tab w:val="decimal" w:pos="936"/>
      </w:tabs>
      <w:spacing w:before="120" w:after="120" w:line="240" w:lineRule="auto"/>
    </w:pPr>
  </w:style>
  <w:style w:type="paragraph" w:styleId="Signature">
    <w:name w:val="Signature"/>
    <w:basedOn w:val="Normal"/>
    <w:link w:val="SignatureChar"/>
    <w:uiPriority w:val="12"/>
    <w:unhideWhenUsed/>
    <w:qFormat/>
    <w:pPr>
      <w:spacing w:before="96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</w:style>
  <w:style w:type="character" w:styleId="Strong">
    <w:name w:val="Strong"/>
    <w:basedOn w:val="DefaultParagraphFont"/>
    <w:uiPriority w:val="22"/>
    <w:unhideWhenUsed/>
    <w:qFormat/>
    <w:rsid w:val="00117948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1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1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1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1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1F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1F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961F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961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961F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961F2"/>
    <w:rPr>
      <w:b/>
      <w:bCs/>
      <w:caps w:val="0"/>
      <w:smallCaps/>
      <w:color w:val="2E74B5" w:themeColor="accent1" w:themeShade="BF"/>
      <w:spacing w:val="5"/>
    </w:rPr>
  </w:style>
  <w:style w:type="paragraph" w:styleId="BlockText">
    <w:name w:val="Block Text"/>
    <w:basedOn w:val="Normal"/>
    <w:uiPriority w:val="99"/>
    <w:semiHidden/>
    <w:unhideWhenUsed/>
    <w:rsid w:val="008961F2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8961F2"/>
    <w:rPr>
      <w:color w:val="D7230D" w:themeColor="accent6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1F2"/>
    <w:rPr>
      <w:color w:val="595959" w:themeColor="text1" w:themeTint="A6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64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en\AppData\Roaming\Microsoft\Templates\Services%20proposal%20(Business%20Blue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3A654F09354AB694869B5C1EF40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CD81A-FE1F-4E3B-B943-68F4EB77416E}"/>
      </w:docPartPr>
      <w:docPartBody>
        <w:p w:rsidR="00000000" w:rsidRDefault="00000000">
          <w:pPr>
            <w:pStyle w:val="0A3A654F09354AB694869B5C1EF40A62"/>
          </w:pPr>
          <w:r>
            <w:t>Overview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87"/>
    <w:rsid w:val="002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63876DF77943EF8E6EE989036BEE55">
    <w:name w:val="8963876DF77943EF8E6EE989036BEE55"/>
  </w:style>
  <w:style w:type="paragraph" w:customStyle="1" w:styleId="1331861C220E4DB9908F74A17AE548C5">
    <w:name w:val="1331861C220E4DB9908F74A17AE548C5"/>
  </w:style>
  <w:style w:type="paragraph" w:customStyle="1" w:styleId="495E7B61C76A4AF1A71774E9FDAF5F9F">
    <w:name w:val="495E7B61C76A4AF1A71774E9FDAF5F9F"/>
  </w:style>
  <w:style w:type="paragraph" w:customStyle="1" w:styleId="0CEAA40B7A414E4A9625C09C2475EA1D">
    <w:name w:val="0CEAA40B7A414E4A9625C09C2475EA1D"/>
  </w:style>
  <w:style w:type="paragraph" w:customStyle="1" w:styleId="TipText">
    <w:name w:val="Tip Text"/>
    <w:basedOn w:val="Normal"/>
    <w:uiPriority w:val="99"/>
    <w:pPr>
      <w:spacing w:line="264" w:lineRule="auto"/>
      <w:ind w:right="576"/>
    </w:pPr>
    <w:rPr>
      <w:rFonts w:eastAsiaTheme="minorHAnsi"/>
      <w:i/>
      <w:iCs/>
      <w:color w:val="595959" w:themeColor="text1" w:themeTint="A6"/>
      <w:sz w:val="16"/>
      <w:szCs w:val="16"/>
      <w:lang w:val="en-US" w:eastAsia="ja-JP"/>
    </w:rPr>
  </w:style>
  <w:style w:type="paragraph" w:customStyle="1" w:styleId="C4EA50D782AF48449A4F47622F535DA9">
    <w:name w:val="C4EA50D782AF48449A4F47622F535DA9"/>
  </w:style>
  <w:style w:type="paragraph" w:customStyle="1" w:styleId="9BE850D45E024C80981D8CAE5DC9785C">
    <w:name w:val="9BE850D45E024C80981D8CAE5DC9785C"/>
  </w:style>
  <w:style w:type="paragraph" w:customStyle="1" w:styleId="0A3A654F09354AB694869B5C1EF40A62">
    <w:name w:val="0A3A654F09354AB694869B5C1EF40A62"/>
  </w:style>
  <w:style w:type="paragraph" w:customStyle="1" w:styleId="0C3E58A89CBA475F94C3E08BB75FC10D">
    <w:name w:val="0C3E58A89CBA475F94C3E08BB75FC10D"/>
  </w:style>
  <w:style w:type="character" w:styleId="PlaceholderText">
    <w:name w:val="Placeholder Text"/>
    <w:basedOn w:val="DefaultParagraphFont"/>
    <w:uiPriority w:val="99"/>
    <w:semiHidden/>
    <w:rPr>
      <w:color w:val="595959" w:themeColor="text1" w:themeTint="A6"/>
    </w:rPr>
  </w:style>
  <w:style w:type="paragraph" w:customStyle="1" w:styleId="CC1DCBFA51F74A248FEB29B749020150">
    <w:name w:val="CC1DCBFA51F74A248FEB29B749020150"/>
  </w:style>
  <w:style w:type="paragraph" w:customStyle="1" w:styleId="9F7BF767934E4A1A9064D6DD89F77B1C">
    <w:name w:val="9F7BF767934E4A1A9064D6DD89F77B1C"/>
  </w:style>
  <w:style w:type="paragraph" w:customStyle="1" w:styleId="0E80E8E990124F41921661C4E95A2091">
    <w:name w:val="0E80E8E990124F41921661C4E95A2091"/>
  </w:style>
  <w:style w:type="paragraph" w:customStyle="1" w:styleId="DE048D40B4864E7BB20261DA911D6BC2">
    <w:name w:val="DE048D40B4864E7BB20261DA911D6BC2"/>
  </w:style>
  <w:style w:type="paragraph" w:customStyle="1" w:styleId="ED9880D2D692405B80C73E4C9180EECC">
    <w:name w:val="ED9880D2D692405B80C73E4C9180EECC"/>
  </w:style>
  <w:style w:type="paragraph" w:customStyle="1" w:styleId="4098B0466987455E99992190900A5A46">
    <w:name w:val="4098B0466987455E99992190900A5A46"/>
  </w:style>
  <w:style w:type="paragraph" w:customStyle="1" w:styleId="65A471AD17C94F198A272A868E5B641F">
    <w:name w:val="65A471AD17C94F198A272A868E5B641F"/>
  </w:style>
  <w:style w:type="paragraph" w:customStyle="1" w:styleId="ED64BD08114849A5AA665C8CF8841587">
    <w:name w:val="ED64BD08114849A5AA665C8CF8841587"/>
  </w:style>
  <w:style w:type="paragraph" w:customStyle="1" w:styleId="5327050CC029414080AB45AA7DC860EC">
    <w:name w:val="5327050CC029414080AB45AA7DC860EC"/>
  </w:style>
  <w:style w:type="paragraph" w:customStyle="1" w:styleId="7E608F1D27C4494A9634D114D7D0001E">
    <w:name w:val="7E608F1D27C4494A9634D114D7D0001E"/>
  </w:style>
  <w:style w:type="paragraph" w:customStyle="1" w:styleId="FAC3FDE428FF4EE59A2A1C7E0DE322C9">
    <w:name w:val="FAC3FDE428FF4EE59A2A1C7E0DE322C9"/>
  </w:style>
  <w:style w:type="paragraph" w:customStyle="1" w:styleId="1A790741F3C344CEB782B9AD0470E8B4">
    <w:name w:val="1A790741F3C344CEB782B9AD0470E8B4"/>
  </w:style>
  <w:style w:type="paragraph" w:customStyle="1" w:styleId="284CC097CD4E458EB05C7030D35F2B63">
    <w:name w:val="284CC097CD4E458EB05C7030D35F2B63"/>
  </w:style>
  <w:style w:type="paragraph" w:customStyle="1" w:styleId="157616ED04A6483EA589791BBBC3308B">
    <w:name w:val="157616ED04A6483EA589791BBBC3308B"/>
  </w:style>
  <w:style w:type="paragraph" w:customStyle="1" w:styleId="91C4EC4156C94EE292B4DAFAB982B304">
    <w:name w:val="91C4EC4156C94EE292B4DAFAB982B304"/>
  </w:style>
  <w:style w:type="paragraph" w:customStyle="1" w:styleId="ED5A986A2E424E2D9A383F9D7CF18557">
    <w:name w:val="ED5A986A2E424E2D9A383F9D7CF18557"/>
  </w:style>
  <w:style w:type="paragraph" w:customStyle="1" w:styleId="7E85A4104FE345938354CF178425D518">
    <w:name w:val="7E85A4104FE345938354CF178425D518"/>
  </w:style>
  <w:style w:type="paragraph" w:customStyle="1" w:styleId="3AAD869460CF40BCB7C84DC4B8B03D51">
    <w:name w:val="3AAD869460CF40BCB7C84DC4B8B03D51"/>
  </w:style>
  <w:style w:type="paragraph" w:customStyle="1" w:styleId="1C5490D7C44F4D2984702DFCAD63B1AD">
    <w:name w:val="1C5490D7C44F4D2984702DFCAD63B1AD"/>
  </w:style>
  <w:style w:type="paragraph" w:customStyle="1" w:styleId="91B2F7890E704F4CB5126A3D5CC3C086">
    <w:name w:val="91B2F7890E704F4CB5126A3D5CC3C086"/>
  </w:style>
  <w:style w:type="paragraph" w:customStyle="1" w:styleId="906949F522D04D6D8E363ECAA879C879">
    <w:name w:val="906949F522D04D6D8E363ECAA879C879"/>
  </w:style>
  <w:style w:type="paragraph" w:customStyle="1" w:styleId="FC820FE76CCC4A6ABC8E0FCCCE573945">
    <w:name w:val="FC820FE76CCC4A6ABC8E0FCCCE573945"/>
  </w:style>
  <w:style w:type="paragraph" w:customStyle="1" w:styleId="975D67BEA7344984ADC8ED017BC02EE9">
    <w:name w:val="975D67BEA7344984ADC8ED017BC02EE9"/>
  </w:style>
  <w:style w:type="paragraph" w:customStyle="1" w:styleId="AD14559675044870926770B4D933DC47">
    <w:name w:val="AD14559675044870926770B4D933DC47"/>
  </w:style>
  <w:style w:type="paragraph" w:customStyle="1" w:styleId="950F8AC99CE8402DB0329BC82ECD1122">
    <w:name w:val="950F8AC99CE8402DB0329BC82ECD1122"/>
  </w:style>
  <w:style w:type="paragraph" w:customStyle="1" w:styleId="F4A44B90E0FE456FBBD97EB7727F2E16">
    <w:name w:val="F4A44B90E0FE456FBBD97EB7727F2E16"/>
  </w:style>
  <w:style w:type="paragraph" w:customStyle="1" w:styleId="6006D3EFD467402F9C807144CE92BD81">
    <w:name w:val="6006D3EFD467402F9C807144CE92BD81"/>
  </w:style>
  <w:style w:type="paragraph" w:customStyle="1" w:styleId="78C6E5C390FB4436993530DB68B50D5F">
    <w:name w:val="78C6E5C390FB4436993530DB68B50D5F"/>
  </w:style>
  <w:style w:type="paragraph" w:customStyle="1" w:styleId="4F09EF8A31CF4AEEBA337D825FFE22A8">
    <w:name w:val="4F09EF8A31CF4AEEBA337D825FFE22A8"/>
  </w:style>
  <w:style w:type="paragraph" w:customStyle="1" w:styleId="49A731EE95F24C9782DB322542534D02">
    <w:name w:val="49A731EE95F24C9782DB322542534D02"/>
  </w:style>
  <w:style w:type="paragraph" w:customStyle="1" w:styleId="D2E9D78BC38C46608C3FF3B546C69B8E">
    <w:name w:val="D2E9D78BC38C46608C3FF3B546C69B8E"/>
  </w:style>
  <w:style w:type="paragraph" w:customStyle="1" w:styleId="A87B11F6870144F19296BC9C913694A4">
    <w:name w:val="A87B11F6870144F19296BC9C913694A4"/>
  </w:style>
  <w:style w:type="paragraph" w:customStyle="1" w:styleId="40B716A33DFF4A1EBEF1BBEF5BEC0631">
    <w:name w:val="40B716A33DFF4A1EBEF1BBEF5BEC0631"/>
  </w:style>
  <w:style w:type="paragraph" w:customStyle="1" w:styleId="3CD61A0B0ED5479A87264B547D14E99A">
    <w:name w:val="3CD61A0B0ED5479A87264B547D14E99A"/>
  </w:style>
  <w:style w:type="paragraph" w:customStyle="1" w:styleId="A639F7D9828748018A64A6F85C148AC1">
    <w:name w:val="A639F7D9828748018A64A6F85C148AC1"/>
  </w:style>
  <w:style w:type="paragraph" w:customStyle="1" w:styleId="018F63EC03A1448D926ABC182E5CA760">
    <w:name w:val="018F63EC03A1448D926ABC182E5CA760"/>
  </w:style>
  <w:style w:type="paragraph" w:customStyle="1" w:styleId="CFE755B237F74B66A83A6E3D6775AC2B">
    <w:name w:val="CFE755B237F74B66A83A6E3D6775AC2B"/>
  </w:style>
  <w:style w:type="paragraph" w:customStyle="1" w:styleId="5718A6187F1E41ECA73AB35D46EA3700">
    <w:name w:val="5718A6187F1E41ECA73AB35D46EA3700"/>
  </w:style>
  <w:style w:type="paragraph" w:customStyle="1" w:styleId="6F7EAD32F5FF459786E34B68F187F6C2">
    <w:name w:val="6F7EAD32F5FF459786E34B68F187F6C2"/>
  </w:style>
  <w:style w:type="paragraph" w:customStyle="1" w:styleId="E0A72F97585F4C9BA8A9E36DB578F715">
    <w:name w:val="E0A72F97585F4C9BA8A9E36DB578F715"/>
  </w:style>
  <w:style w:type="paragraph" w:customStyle="1" w:styleId="4B0EA9F30A29454DA429BB0EAE617B28">
    <w:name w:val="4B0EA9F30A29454DA429BB0EAE617B28"/>
  </w:style>
  <w:style w:type="paragraph" w:customStyle="1" w:styleId="4E32D77007294150B03E40EDA4A66B22">
    <w:name w:val="4E32D77007294150B03E40EDA4A66B22"/>
  </w:style>
  <w:style w:type="paragraph" w:customStyle="1" w:styleId="B973147794574E2CA3FC9708B4A5A213">
    <w:name w:val="B973147794574E2CA3FC9708B4A5A213"/>
  </w:style>
  <w:style w:type="paragraph" w:customStyle="1" w:styleId="0214C3C99A2E460AA198DAB6A41080AC">
    <w:name w:val="0214C3C99A2E460AA198DAB6A41080AC"/>
  </w:style>
  <w:style w:type="paragraph" w:customStyle="1" w:styleId="1224C384D62743A9A21196BEF1741986">
    <w:name w:val="1224C384D62743A9A21196BEF1741986"/>
  </w:style>
  <w:style w:type="paragraph" w:customStyle="1" w:styleId="4A5B0BBF711A43599FD68C663EE31541">
    <w:name w:val="4A5B0BBF711A43599FD68C663EE31541"/>
  </w:style>
  <w:style w:type="paragraph" w:customStyle="1" w:styleId="0165D05A5D494CC096FE3CD14CECB9B0">
    <w:name w:val="0165D05A5D494CC096FE3CD14CECB9B0"/>
  </w:style>
  <w:style w:type="paragraph" w:customStyle="1" w:styleId="9591C917FB0E4469B07ADFE32A7CECCD">
    <w:name w:val="9591C917FB0E4469B07ADFE32A7CECCD"/>
  </w:style>
  <w:style w:type="paragraph" w:customStyle="1" w:styleId="499F9E21AAF04D19B140C754ECE3372C">
    <w:name w:val="499F9E21AAF04D19B140C754ECE3372C"/>
  </w:style>
  <w:style w:type="paragraph" w:customStyle="1" w:styleId="12A1EF7C7D01444E9B3DDF7E9557D8F0">
    <w:name w:val="12A1EF7C7D01444E9B3DDF7E9557D8F0"/>
  </w:style>
  <w:style w:type="paragraph" w:customStyle="1" w:styleId="AB6BF7B121384ED6A6A09C56953ABECB">
    <w:name w:val="AB6BF7B121384ED6A6A09C56953ABECB"/>
  </w:style>
  <w:style w:type="paragraph" w:customStyle="1" w:styleId="3FE93DCB521147338B2523E7151AF8DF">
    <w:name w:val="3FE93DCB521147338B2523E7151AF8DF"/>
  </w:style>
  <w:style w:type="paragraph" w:customStyle="1" w:styleId="B1B774A60E344C488A01290B6D0B6C2E">
    <w:name w:val="B1B774A60E344C488A01290B6D0B6C2E"/>
  </w:style>
  <w:style w:type="paragraph" w:customStyle="1" w:styleId="E2AB8D368D4E4806AA18B15970A0D976">
    <w:name w:val="E2AB8D368D4E4806AA18B15970A0D976"/>
  </w:style>
  <w:style w:type="paragraph" w:customStyle="1" w:styleId="1D2F67F941214913B9B2D43C4B91C6D0">
    <w:name w:val="1D2F67F941214913B9B2D43C4B91C6D0"/>
  </w:style>
  <w:style w:type="paragraph" w:customStyle="1" w:styleId="4711C462572E45C382A871ABA3788BC8">
    <w:name w:val="4711C462572E45C382A871ABA3788BC8"/>
  </w:style>
  <w:style w:type="paragraph" w:customStyle="1" w:styleId="975BA30DA93C4A36A56F5C3A8CC3857C">
    <w:name w:val="975BA30DA93C4A36A56F5C3A8CC3857C"/>
  </w:style>
  <w:style w:type="paragraph" w:customStyle="1" w:styleId="B29E792E811042A4A399C77FABAEDAFA">
    <w:name w:val="B29E792E811042A4A399C77FABAEDAFA"/>
  </w:style>
  <w:style w:type="paragraph" w:customStyle="1" w:styleId="90ACF186EFE5460AA142F97E5CD58A37">
    <w:name w:val="90ACF186EFE5460AA142F97E5CD58A37"/>
  </w:style>
  <w:style w:type="paragraph" w:customStyle="1" w:styleId="447F5E5DA72D4982BE22354F17804BB8">
    <w:name w:val="447F5E5DA72D4982BE22354F17804BB8"/>
  </w:style>
  <w:style w:type="paragraph" w:customStyle="1" w:styleId="4FBD1CF5AF1E4F6EB5D675B4CCBD952B">
    <w:name w:val="4FBD1CF5AF1E4F6EB5D675B4CCBD952B"/>
  </w:style>
  <w:style w:type="paragraph" w:customStyle="1" w:styleId="6F502C0721D54F6F832965FEE3E1FC61">
    <w:name w:val="6F502C0721D54F6F832965FEE3E1FC61"/>
  </w:style>
  <w:style w:type="paragraph" w:customStyle="1" w:styleId="8ECF98E199CC47E2823FA4B8F0487FDF">
    <w:name w:val="8ECF98E199CC47E2823FA4B8F0487FDF"/>
  </w:style>
  <w:style w:type="paragraph" w:customStyle="1" w:styleId="83CA142F06024EDCAAE89B95A74374D4">
    <w:name w:val="83CA142F06024EDCAAE89B95A74374D4"/>
  </w:style>
  <w:style w:type="paragraph" w:customStyle="1" w:styleId="0E1CB40FFA644203BB4D278C0EFC5A5F">
    <w:name w:val="0E1CB40FFA644203BB4D278C0EFC5A5F"/>
  </w:style>
  <w:style w:type="paragraph" w:customStyle="1" w:styleId="C41EC69D8E3D4292AA53A635535E349E">
    <w:name w:val="C41EC69D8E3D4292AA53A635535E349E"/>
  </w:style>
  <w:style w:type="paragraph" w:customStyle="1" w:styleId="44E481E6CAF64BB7852CC18D70B06193">
    <w:name w:val="44E481E6CAF64BB7852CC18D70B06193"/>
  </w:style>
  <w:style w:type="paragraph" w:customStyle="1" w:styleId="3AA7D6CCC5BD46AEB8C2C3FEDAADC0CC">
    <w:name w:val="3AA7D6CCC5BD46AEB8C2C3FEDAADC0CC"/>
  </w:style>
  <w:style w:type="paragraph" w:customStyle="1" w:styleId="62F4C2015E7046D7A45E242C66BFDFD8">
    <w:name w:val="62F4C2015E7046D7A45E242C66BFDFD8"/>
  </w:style>
  <w:style w:type="paragraph" w:customStyle="1" w:styleId="07260E76AE90407694C1E4B196159C70">
    <w:name w:val="07260E76AE90407694C1E4B196159C70"/>
  </w:style>
  <w:style w:type="paragraph" w:customStyle="1" w:styleId="DAA799A43C0A44C788080705034E970E">
    <w:name w:val="DAA799A43C0A44C788080705034E970E"/>
  </w:style>
  <w:style w:type="paragraph" w:customStyle="1" w:styleId="BC851A6F6911497EA20C5C1A9E260444">
    <w:name w:val="BC851A6F6911497EA20C5C1A9E260444"/>
  </w:style>
  <w:style w:type="paragraph" w:customStyle="1" w:styleId="9C06A1E0435C4BA0A290D2C623D043EF">
    <w:name w:val="9C06A1E0435C4BA0A290D2C623D043EF"/>
  </w:style>
  <w:style w:type="paragraph" w:customStyle="1" w:styleId="5A6238F2E7C34901AB68F369350E1B95">
    <w:name w:val="5A6238F2E7C34901AB68F369350E1B95"/>
  </w:style>
  <w:style w:type="paragraph" w:customStyle="1" w:styleId="34CCA53439C5417A8034E3DB71944306">
    <w:name w:val="34CCA53439C5417A8034E3DB71944306"/>
  </w:style>
  <w:style w:type="paragraph" w:customStyle="1" w:styleId="0B0975F955EB4692B34BAA9805E1DC8F">
    <w:name w:val="0B0975F955EB4692B34BAA9805E1DC8F"/>
  </w:style>
  <w:style w:type="paragraph" w:customStyle="1" w:styleId="53AC72629F1E4A639AD59D32037AAC21">
    <w:name w:val="53AC72629F1E4A639AD59D32037AAC21"/>
  </w:style>
  <w:style w:type="paragraph" w:customStyle="1" w:styleId="CA9CF128D62C464E89C4D04844C3FC5D">
    <w:name w:val="CA9CF128D62C464E89C4D04844C3FC5D"/>
  </w:style>
  <w:style w:type="paragraph" w:customStyle="1" w:styleId="5579EADF24F642998C4315CED3E56975">
    <w:name w:val="5579EADF24F642998C4315CED3E56975"/>
  </w:style>
  <w:style w:type="paragraph" w:customStyle="1" w:styleId="B5B56F065D2E41F5AEA0C78E4016B7F6">
    <w:name w:val="B5B56F065D2E41F5AEA0C78E4016B7F6"/>
  </w:style>
  <w:style w:type="paragraph" w:customStyle="1" w:styleId="950A6208C5904388A1B2E972CD929C75">
    <w:name w:val="950A6208C5904388A1B2E972CD929C75"/>
  </w:style>
  <w:style w:type="paragraph" w:customStyle="1" w:styleId="CF87C5C25B924D63936F577996FE41B1">
    <w:name w:val="CF87C5C25B924D63936F577996FE41B1"/>
  </w:style>
  <w:style w:type="paragraph" w:customStyle="1" w:styleId="D8367C8505EF4020BD7504463515953E">
    <w:name w:val="D8367C8505EF4020BD7504463515953E"/>
  </w:style>
  <w:style w:type="paragraph" w:customStyle="1" w:styleId="867E437624E340C8A338C0BA393EE567">
    <w:name w:val="867E437624E340C8A338C0BA393EE567"/>
  </w:style>
  <w:style w:type="paragraph" w:customStyle="1" w:styleId="FF543DCAAC58403DB77B1CA0668DB018">
    <w:name w:val="FF543DCAAC58403DB77B1CA0668DB018"/>
  </w:style>
  <w:style w:type="paragraph" w:customStyle="1" w:styleId="C17C8AB0B8E54CFA9B2A7F66B4ACCF85">
    <w:name w:val="C17C8AB0B8E54CFA9B2A7F66B4ACCF85"/>
  </w:style>
  <w:style w:type="paragraph" w:customStyle="1" w:styleId="DDF06C419D13449CA6C1DCB7A7424358">
    <w:name w:val="DDF06C419D13449CA6C1DCB7A7424358"/>
  </w:style>
  <w:style w:type="paragraph" w:customStyle="1" w:styleId="75F06DCE45B4467AB8B9AB43C4895344">
    <w:name w:val="75F06DCE45B4467AB8B9AB43C4895344"/>
  </w:style>
  <w:style w:type="paragraph" w:customStyle="1" w:styleId="2B31B175D4B3402482FEF2174BF6C16A">
    <w:name w:val="2B31B175D4B3402482FEF2174BF6C16A"/>
  </w:style>
  <w:style w:type="paragraph" w:customStyle="1" w:styleId="BB96AAD5BB494D489D735B0E53A19285">
    <w:name w:val="BB96AAD5BB494D489D735B0E53A19285"/>
  </w:style>
  <w:style w:type="paragraph" w:customStyle="1" w:styleId="2AB15C21DB4B4B75A3F6F85D76D1F20E">
    <w:name w:val="2AB15C21DB4B4B75A3F6F85D76D1F20E"/>
  </w:style>
  <w:style w:type="paragraph" w:customStyle="1" w:styleId="70AF88249972452AA57BE7824541A14B">
    <w:name w:val="70AF88249972452AA57BE7824541A14B"/>
  </w:style>
  <w:style w:type="paragraph" w:customStyle="1" w:styleId="73937AC300ED4DF7842BE757618521B3">
    <w:name w:val="73937AC300ED4DF7842BE757618521B3"/>
  </w:style>
  <w:style w:type="paragraph" w:customStyle="1" w:styleId="34D91C189FB64FA5BE5533C6A09D68CD">
    <w:name w:val="34D91C189FB64FA5BE5533C6A09D68CD"/>
  </w:style>
  <w:style w:type="paragraph" w:customStyle="1" w:styleId="83C1500BA223473F856DDD5928341BAA">
    <w:name w:val="83C1500BA223473F856DDD5928341BAA"/>
  </w:style>
  <w:style w:type="paragraph" w:customStyle="1" w:styleId="9A0F23DC7C5642F7A1440B8DFC97C19C">
    <w:name w:val="9A0F23DC7C5642F7A1440B8DFC97C19C"/>
  </w:style>
  <w:style w:type="paragraph" w:customStyle="1" w:styleId="1BECB8645B1C4AE9A3F7018FCC3FD4D4">
    <w:name w:val="1BECB8645B1C4AE9A3F7018FCC3FD4D4"/>
  </w:style>
  <w:style w:type="paragraph" w:customStyle="1" w:styleId="623AFC6713884BC1A262B4BC3880B1B2">
    <w:name w:val="623AFC6713884BC1A262B4BC3880B1B2"/>
  </w:style>
  <w:style w:type="paragraph" w:customStyle="1" w:styleId="8A0596B23E6F4E77B495DF380875882C">
    <w:name w:val="8A0596B23E6F4E77B495DF380875882C"/>
  </w:style>
  <w:style w:type="paragraph" w:customStyle="1" w:styleId="C072E32C97154C70B8B2E94A4E7D6017">
    <w:name w:val="C072E32C97154C70B8B2E94A4E7D6017"/>
  </w:style>
  <w:style w:type="paragraph" w:customStyle="1" w:styleId="588A423FC53A41D0ADDDA9900BBB6777">
    <w:name w:val="588A423FC53A41D0ADDDA9900BBB6777"/>
  </w:style>
  <w:style w:type="paragraph" w:customStyle="1" w:styleId="EE49D9F05A574AF79E7A645BF7D186EE">
    <w:name w:val="EE49D9F05A574AF79E7A645BF7D186EE"/>
  </w:style>
  <w:style w:type="paragraph" w:customStyle="1" w:styleId="0CA4CD84951E462F8F07ED0B280E83A8">
    <w:name w:val="0CA4CD84951E462F8F07ED0B280E83A8"/>
  </w:style>
  <w:style w:type="paragraph" w:customStyle="1" w:styleId="0A9A57BE9C724A4795B15E48F525C1E9">
    <w:name w:val="0A9A57BE9C724A4795B15E48F525C1E9"/>
  </w:style>
  <w:style w:type="paragraph" w:customStyle="1" w:styleId="E6316CC9790B461596A3DD4BAA5D7CB9">
    <w:name w:val="E6316CC9790B461596A3DD4BAA5D7CB9"/>
  </w:style>
  <w:style w:type="paragraph" w:customStyle="1" w:styleId="F39153C394A449058F4173D17A9933D0">
    <w:name w:val="F39153C394A449058F4173D17A9933D0"/>
  </w:style>
  <w:style w:type="paragraph" w:customStyle="1" w:styleId="115659C915B34D85A029E4D64C465B24">
    <w:name w:val="115659C915B34D85A029E4D64C465B24"/>
  </w:style>
  <w:style w:type="paragraph" w:customStyle="1" w:styleId="052AC2DBD1964D3A875F094AB9E3C813">
    <w:name w:val="052AC2DBD1964D3A875F094AB9E3C813"/>
  </w:style>
  <w:style w:type="paragraph" w:customStyle="1" w:styleId="FD41751C28DF47E4AB515A0E389DAD3C">
    <w:name w:val="FD41751C28DF47E4AB515A0E389DAD3C"/>
  </w:style>
  <w:style w:type="paragraph" w:customStyle="1" w:styleId="003AA7872AFE4B45B480E0FF5C93B7F0">
    <w:name w:val="003AA7872AFE4B45B480E0FF5C93B7F0"/>
  </w:style>
  <w:style w:type="paragraph" w:customStyle="1" w:styleId="40191EDFAAD542669B9FD62DE76261CA">
    <w:name w:val="40191EDFAAD542669B9FD62DE76261CA"/>
  </w:style>
  <w:style w:type="paragraph" w:customStyle="1" w:styleId="7C13F352750D413D8A71D1B27ACA1B53">
    <w:name w:val="7C13F352750D413D8A71D1B27ACA1B53"/>
  </w:style>
  <w:style w:type="paragraph" w:customStyle="1" w:styleId="7363D70C8554462B90D9D0780787B8E6">
    <w:name w:val="7363D70C8554462B90D9D0780787B8E6"/>
  </w:style>
  <w:style w:type="paragraph" w:customStyle="1" w:styleId="658B5A2E60A1469BACADCE46487C5206">
    <w:name w:val="658B5A2E60A1469BACADCE46487C5206"/>
  </w:style>
  <w:style w:type="paragraph" w:customStyle="1" w:styleId="D182B493773B46D0A64206FD19A78AC0">
    <w:name w:val="D182B493773B46D0A64206FD19A78AC0"/>
  </w:style>
  <w:style w:type="paragraph" w:customStyle="1" w:styleId="AB764E61D0EC40D0A21CF61086E6F81C">
    <w:name w:val="AB764E61D0EC40D0A21CF61086E6F81C"/>
  </w:style>
  <w:style w:type="paragraph" w:customStyle="1" w:styleId="89AFE235BD6242189DE0587204D4F2D8">
    <w:name w:val="89AFE235BD6242189DE0587204D4F2D8"/>
  </w:style>
  <w:style w:type="paragraph" w:customStyle="1" w:styleId="18DE72EAD6BA45FCA0DB827FD10A52F1">
    <w:name w:val="18DE72EAD6BA45FCA0DB827FD10A52F1"/>
  </w:style>
  <w:style w:type="paragraph" w:customStyle="1" w:styleId="C3CEA5EE032041E6A7A18BD193F2CCF6">
    <w:name w:val="C3CEA5EE032041E6A7A18BD193F2CCF6"/>
  </w:style>
  <w:style w:type="character" w:styleId="Strong">
    <w:name w:val="Strong"/>
    <w:basedOn w:val="DefaultParagraphFont"/>
    <w:uiPriority w:val="22"/>
    <w:unhideWhenUsed/>
    <w:qFormat/>
    <w:rPr>
      <w:b/>
      <w:bCs/>
    </w:rPr>
  </w:style>
  <w:style w:type="paragraph" w:customStyle="1" w:styleId="A3AA9D1E2595495599F252B774EE2497">
    <w:name w:val="A3AA9D1E2595495599F252B774EE2497"/>
  </w:style>
  <w:style w:type="paragraph" w:customStyle="1" w:styleId="25D0C779D16C4733A4D71B8A43101AA8">
    <w:name w:val="25D0C779D16C4733A4D71B8A43101AA8"/>
  </w:style>
  <w:style w:type="paragraph" w:customStyle="1" w:styleId="DD9B51A9101C4ECEA5D26A7A1DF951AA">
    <w:name w:val="DD9B51A9101C4ECEA5D26A7A1DF951AA"/>
  </w:style>
  <w:style w:type="paragraph" w:customStyle="1" w:styleId="8CDEAE23AE434CDB9B58049B6C419E97">
    <w:name w:val="8CDEAE23AE434CDB9B58049B6C419E97"/>
  </w:style>
  <w:style w:type="paragraph" w:customStyle="1" w:styleId="6D64936F9877499B9BCFDBC45A460113">
    <w:name w:val="6D64936F9877499B9BCFDBC45A460113"/>
  </w:style>
  <w:style w:type="paragraph" w:customStyle="1" w:styleId="8155630171E247DE9E4FB56121F5FE2F">
    <w:name w:val="8155630171E247DE9E4FB56121F5FE2F"/>
  </w:style>
  <w:style w:type="paragraph" w:customStyle="1" w:styleId="182C811D598B45A3A6BA99CEA4221A1C">
    <w:name w:val="182C811D598B45A3A6BA99CEA4221A1C"/>
  </w:style>
  <w:style w:type="paragraph" w:customStyle="1" w:styleId="616810679A4940AB84FD79A8461A8914">
    <w:name w:val="616810679A4940AB84FD79A8461A8914"/>
  </w:style>
  <w:style w:type="paragraph" w:customStyle="1" w:styleId="86073F5E4D094557B065D9CCB82DFD66">
    <w:name w:val="86073F5E4D094557B065D9CCB82DFD66"/>
  </w:style>
  <w:style w:type="paragraph" w:customStyle="1" w:styleId="E0565AA7626249A897E213F841AAE815">
    <w:name w:val="E0565AA7626249A897E213F841AAE815"/>
  </w:style>
  <w:style w:type="paragraph" w:customStyle="1" w:styleId="3ADCC2A3F2EC4B1DA8961BF0A815956E">
    <w:name w:val="3ADCC2A3F2EC4B1DA8961BF0A815956E"/>
  </w:style>
  <w:style w:type="paragraph" w:customStyle="1" w:styleId="464F93521F894CEF9C63D7F813E0CE71">
    <w:name w:val="464F93521F894CEF9C63D7F813E0CE71"/>
  </w:style>
  <w:style w:type="paragraph" w:customStyle="1" w:styleId="E0592C09138A4B58AC19F293D9A2A607">
    <w:name w:val="E0592C09138A4B58AC19F293D9A2A607"/>
  </w:style>
  <w:style w:type="paragraph" w:customStyle="1" w:styleId="08D232EEF5B442C0B9EF604EF4F2966B">
    <w:name w:val="08D232EEF5B442C0B9EF604EF4F2966B"/>
  </w:style>
  <w:style w:type="paragraph" w:customStyle="1" w:styleId="4A2657DC61FA4BC1993EE92430BB5ACD">
    <w:name w:val="4A2657DC61FA4BC1993EE92430BB5ACD"/>
  </w:style>
  <w:style w:type="paragraph" w:customStyle="1" w:styleId="BCA913D79FC64C958C34238D347E1E4A">
    <w:name w:val="BCA913D79FC64C958C34238D347E1E4A"/>
  </w:style>
  <w:style w:type="paragraph" w:customStyle="1" w:styleId="23EF1966A34246E9ADC35F98E1D432EA">
    <w:name w:val="23EF1966A34246E9ADC35F98E1D432EA"/>
  </w:style>
  <w:style w:type="paragraph" w:customStyle="1" w:styleId="9C8983E6739C49C394B2B54C715BC036">
    <w:name w:val="9C8983E6739C49C394B2B54C715BC036"/>
  </w:style>
  <w:style w:type="paragraph" w:customStyle="1" w:styleId="9D29E76765BF4BE5A538CDD6643C2F97">
    <w:name w:val="9D29E76765BF4BE5A538CDD6643C2F97"/>
  </w:style>
  <w:style w:type="paragraph" w:customStyle="1" w:styleId="1B57D2AC76534E38A158D3DD9CC6A06D">
    <w:name w:val="1B57D2AC76534E38A158D3DD9CC6A06D"/>
  </w:style>
  <w:style w:type="paragraph" w:customStyle="1" w:styleId="280712255BF34DF9BACF0116DBFC98AD">
    <w:name w:val="280712255BF34DF9BACF0116DBFC98AD"/>
  </w:style>
  <w:style w:type="paragraph" w:customStyle="1" w:styleId="40C11D3EFC634B15A8664E793641048B">
    <w:name w:val="40C11D3EFC634B15A8664E793641048B"/>
  </w:style>
  <w:style w:type="paragraph" w:customStyle="1" w:styleId="58ABECE66C4A48D6A47C5AFAF9B28109">
    <w:name w:val="58ABECE66C4A48D6A47C5AFAF9B28109"/>
  </w:style>
  <w:style w:type="paragraph" w:customStyle="1" w:styleId="EA5E3AF589E54737BC7845B2ECF367C1">
    <w:name w:val="EA5E3AF589E54737BC7845B2ECF367C1"/>
  </w:style>
  <w:style w:type="paragraph" w:customStyle="1" w:styleId="30763834AE084ABEB48740722E7A2359">
    <w:name w:val="30763834AE084ABEB48740722E7A2359"/>
  </w:style>
  <w:style w:type="paragraph" w:customStyle="1" w:styleId="19903F5C1A6E4B2CBEDAC966A3CE9972">
    <w:name w:val="19903F5C1A6E4B2CBEDAC966A3CE9972"/>
  </w:style>
  <w:style w:type="paragraph" w:customStyle="1" w:styleId="D97205D14D55444A83C12F91135ABADF">
    <w:name w:val="D97205D14D55444A83C12F91135ABADF"/>
  </w:style>
  <w:style w:type="paragraph" w:customStyle="1" w:styleId="A7A9290F638F42A5AAF05C7C83F6D922">
    <w:name w:val="A7A9290F638F42A5AAF05C7C83F6D922"/>
  </w:style>
  <w:style w:type="paragraph" w:customStyle="1" w:styleId="CF4B3A4EFD314086B6171799BFD7CE21">
    <w:name w:val="CF4B3A4EFD314086B6171799BFD7CE21"/>
  </w:style>
  <w:style w:type="paragraph" w:customStyle="1" w:styleId="FE4C17833C054CE682D4FD261F6F6947">
    <w:name w:val="FE4C17833C054CE682D4FD261F6F6947"/>
  </w:style>
  <w:style w:type="paragraph" w:customStyle="1" w:styleId="954A5AB7264E429EAFCB46953387F7D5">
    <w:name w:val="954A5AB7264E429EAFCB46953387F7D5"/>
  </w:style>
  <w:style w:type="paragraph" w:customStyle="1" w:styleId="155C9FC1D7F94D988CCAF180ED7D5ACF">
    <w:name w:val="155C9FC1D7F94D988CCAF180ED7D5ACF"/>
  </w:style>
  <w:style w:type="paragraph" w:customStyle="1" w:styleId="924956C8A9AA499DBD5E3742674D1206">
    <w:name w:val="924956C8A9AA499DBD5E3742674D1206"/>
  </w:style>
  <w:style w:type="paragraph" w:customStyle="1" w:styleId="63C1002F50C54C17A33854EF9855E844">
    <w:name w:val="63C1002F50C54C17A33854EF9855E844"/>
  </w:style>
  <w:style w:type="paragraph" w:customStyle="1" w:styleId="53BE90CDDCD44043AE87EE5E24D007A0">
    <w:name w:val="53BE90CDDCD44043AE87EE5E24D007A0"/>
  </w:style>
  <w:style w:type="paragraph" w:customStyle="1" w:styleId="ADF8E1134E6D4A8DB95E94EABBDAFCA4">
    <w:name w:val="ADF8E1134E6D4A8DB95E94EABBDAFCA4"/>
  </w:style>
  <w:style w:type="paragraph" w:customStyle="1" w:styleId="6323C6B31F394921813552DAF79F4DE8">
    <w:name w:val="6323C6B31F394921813552DAF79F4DE8"/>
  </w:style>
  <w:style w:type="paragraph" w:customStyle="1" w:styleId="6EAC6D16154C4085A9C1BC00858DEF15">
    <w:name w:val="6EAC6D16154C4085A9C1BC00858DEF15"/>
  </w:style>
  <w:style w:type="paragraph" w:customStyle="1" w:styleId="D57FE4AC35374D93A307F64E94816575">
    <w:name w:val="D57FE4AC35374D93A307F64E94816575"/>
  </w:style>
  <w:style w:type="paragraph" w:customStyle="1" w:styleId="62A67097F9444A2BB678C9AB9360A384">
    <w:name w:val="62A67097F9444A2BB678C9AB9360A384"/>
  </w:style>
  <w:style w:type="paragraph" w:customStyle="1" w:styleId="ABCAB019EF0A482CA6F16C72A2E4CF2E">
    <w:name w:val="ABCAB019EF0A482CA6F16C72A2E4CF2E"/>
  </w:style>
  <w:style w:type="paragraph" w:customStyle="1" w:styleId="CD04080224744E398B2F45248E2567E7">
    <w:name w:val="CD04080224744E398B2F45248E2567E7"/>
  </w:style>
  <w:style w:type="paragraph" w:customStyle="1" w:styleId="BBEBF65B7F8B4D3B939CAC8EF81F37C3">
    <w:name w:val="BBEBF65B7F8B4D3B939CAC8EF81F37C3"/>
  </w:style>
  <w:style w:type="paragraph" w:customStyle="1" w:styleId="9DE20E0FBCF849EAB55DC058C68FF305">
    <w:name w:val="9DE20E0FBCF849EAB55DC058C68FF305"/>
  </w:style>
  <w:style w:type="paragraph" w:customStyle="1" w:styleId="C1DDD5C7DA804316A3D36801181C887F">
    <w:name w:val="C1DDD5C7DA804316A3D36801181C887F"/>
  </w:style>
  <w:style w:type="paragraph" w:customStyle="1" w:styleId="2DA24940E9104491AB251955F17061B1">
    <w:name w:val="2DA24940E9104491AB251955F17061B1"/>
  </w:style>
  <w:style w:type="paragraph" w:customStyle="1" w:styleId="69F638C75CD5467D955E5703272B979E">
    <w:name w:val="69F638C75CD5467D955E5703272B979E"/>
  </w:style>
  <w:style w:type="paragraph" w:customStyle="1" w:styleId="52925502127342F484D66594518D03E0">
    <w:name w:val="52925502127342F484D66594518D03E0"/>
  </w:style>
  <w:style w:type="paragraph" w:customStyle="1" w:styleId="F18E3EB6EFB8412E9AA11B30F775429C">
    <w:name w:val="F18E3EB6EFB8412E9AA11B30F775429C"/>
  </w:style>
  <w:style w:type="paragraph" w:customStyle="1" w:styleId="981A9CBE0F4F43349E5A74CBEEA9423A">
    <w:name w:val="981A9CBE0F4F43349E5A74CBEEA9423A"/>
  </w:style>
  <w:style w:type="paragraph" w:customStyle="1" w:styleId="2F0841A6BA814740BBDB966AA9529D24">
    <w:name w:val="2F0841A6BA814740BBDB966AA9529D24"/>
  </w:style>
  <w:style w:type="paragraph" w:customStyle="1" w:styleId="EFB2E879A7ED4313B006AD47780E5939">
    <w:name w:val="EFB2E879A7ED4313B006AD47780E5939"/>
  </w:style>
  <w:style w:type="paragraph" w:customStyle="1" w:styleId="B69A6256E7BE4448AD7B3E0979A65469">
    <w:name w:val="B69A6256E7BE4448AD7B3E0979A654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8D7F1C4F0634B9663B3B19B52B77D" ma:contentTypeVersion="4" ma:contentTypeDescription="Create a new document." ma:contentTypeScope="" ma:versionID="4539852d395acf05b1af8daf45dc0b7a">
  <xsd:schema xmlns:xsd="http://www.w3.org/2001/XMLSchema" xmlns:xs="http://www.w3.org/2001/XMLSchema" xmlns:p="http://schemas.microsoft.com/office/2006/metadata/properties" xmlns:ns2="a1735493-7749-427e-9ac0-a44f31e9d169" targetNamespace="http://schemas.microsoft.com/office/2006/metadata/properties" ma:root="true" ma:fieldsID="64f4985637cf693da81d69642f308862" ns2:_="">
    <xsd:import namespace="a1735493-7749-427e-9ac0-a44f31e9d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35493-7749-427e-9ac0-a44f31e9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2A1B88-8999-4091-8B08-2A35E3348276}"/>
</file>

<file path=customXml/itemProps2.xml><?xml version="1.0" encoding="utf-8"?>
<ds:datastoreItem xmlns:ds="http://schemas.openxmlformats.org/officeDocument/2006/customXml" ds:itemID="{8AA10571-77A3-4036-B5B2-3ED6E6948392}"/>
</file>

<file path=customXml/itemProps3.xml><?xml version="1.0" encoding="utf-8"?>
<ds:datastoreItem xmlns:ds="http://schemas.openxmlformats.org/officeDocument/2006/customXml" ds:itemID="{CCE73905-A1D0-41A7-9C89-F329E853A96F}"/>
</file>

<file path=docProps/app.xml><?xml version="1.0" encoding="utf-8"?>
<Properties xmlns="http://schemas.openxmlformats.org/officeDocument/2006/extended-properties" xmlns:vt="http://schemas.openxmlformats.org/officeDocument/2006/docPropsVTypes">
  <Template>Services proposal (Business Blue design)</Template>
  <TotalTime>18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Gladio</dc:creator>
  <cp:lastModifiedBy>Stephen Gladio</cp:lastModifiedBy>
  <cp:revision>1</cp:revision>
  <dcterms:created xsi:type="dcterms:W3CDTF">2022-07-19T18:32:00Z</dcterms:created>
  <dcterms:modified xsi:type="dcterms:W3CDTF">2022-07-19T18:50:00Z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0x010100AF78D7F1C4F0634B9663B3B19B52B77D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